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DFBDE" w14:textId="77777777" w:rsidR="00E20421" w:rsidRPr="00D577C4" w:rsidRDefault="00E20421" w:rsidP="00E20421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D577C4">
        <w:rPr>
          <w:rFonts w:ascii="Times New Roman" w:hAnsi="Times New Roman" w:cs="Times New Roman"/>
          <w:b/>
        </w:rPr>
        <w:t xml:space="preserve">Informacja o osiągniętych poziomach recyklingu, przygotowania do ponownego użycia </w:t>
      </w:r>
      <w:r w:rsidRPr="00D577C4">
        <w:rPr>
          <w:rFonts w:ascii="Times New Roman" w:hAnsi="Times New Roman" w:cs="Times New Roman"/>
          <w:b/>
        </w:rPr>
        <w:br/>
        <w:t>i odzysku innymi metodami niektórych frakcji odpadów komunalnych oraz ograniczenia masy odpadów komunalnych ulegających biodegradacji przekazywanych do składowania.</w:t>
      </w:r>
    </w:p>
    <w:p w14:paraId="11D44D91" w14:textId="77777777" w:rsidR="00E20421" w:rsidRPr="00D577C4" w:rsidRDefault="00E20421" w:rsidP="00E20421">
      <w:pPr>
        <w:pStyle w:val="Akapitzlist"/>
        <w:spacing w:line="276" w:lineRule="auto"/>
        <w:jc w:val="both"/>
        <w:rPr>
          <w:rFonts w:ascii="Times New Roman" w:hAnsi="Times New Roman" w:cs="Times New Roman"/>
          <w:b/>
        </w:rPr>
      </w:pPr>
    </w:p>
    <w:p w14:paraId="7074ECB8" w14:textId="48C69567" w:rsidR="0075599A" w:rsidRPr="00D577C4" w:rsidRDefault="00E20421" w:rsidP="0075599A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D577C4">
        <w:rPr>
          <w:rFonts w:ascii="Times New Roman" w:hAnsi="Times New Roman" w:cs="Times New Roman"/>
        </w:rPr>
        <w:t xml:space="preserve">Zgodnie z </w:t>
      </w:r>
      <w:r w:rsidR="00C3440E" w:rsidRPr="00D577C4">
        <w:rPr>
          <w:rFonts w:ascii="Times New Roman" w:hAnsi="Times New Roman" w:cs="Times New Roman"/>
        </w:rPr>
        <w:t>art. 3b</w:t>
      </w:r>
      <w:r w:rsidR="006B048F" w:rsidRPr="00D577C4">
        <w:rPr>
          <w:rFonts w:ascii="Times New Roman" w:hAnsi="Times New Roman" w:cs="Times New Roman"/>
        </w:rPr>
        <w:t xml:space="preserve"> </w:t>
      </w:r>
      <w:r w:rsidR="00C3440E" w:rsidRPr="00D577C4">
        <w:rPr>
          <w:rFonts w:ascii="Times New Roman" w:hAnsi="Times New Roman" w:cs="Times New Roman"/>
        </w:rPr>
        <w:t xml:space="preserve">ustawy o utrzymaniu czystości i porządku w gminach gminy są obowiązane osiągnąć poziom przygotowania do ponownego użycia i recyklingu odpadów komunalnych </w:t>
      </w:r>
      <w:r w:rsidR="0075599A" w:rsidRPr="00D577C4">
        <w:rPr>
          <w:rFonts w:ascii="Times New Roman" w:hAnsi="Times New Roman" w:cs="Times New Roman"/>
        </w:rPr>
        <w:t xml:space="preserve">powinien wynosić co najmniej </w:t>
      </w:r>
      <w:r w:rsidR="00C3440E" w:rsidRPr="00D577C4">
        <w:rPr>
          <w:rFonts w:ascii="Times New Roman" w:hAnsi="Times New Roman" w:cs="Times New Roman"/>
        </w:rPr>
        <w:t>20 % wagowo za rok 2021.</w:t>
      </w:r>
    </w:p>
    <w:p w14:paraId="055E7653" w14:textId="13EE02D4" w:rsidR="00DA3977" w:rsidRPr="00D577C4" w:rsidRDefault="00DA3977" w:rsidP="00DA3977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</w:rPr>
      </w:pPr>
    </w:p>
    <w:p w14:paraId="2CEF4D18" w14:textId="52F5E7CE" w:rsidR="00DA3977" w:rsidRPr="00D577C4" w:rsidRDefault="00DA3977" w:rsidP="00DA3977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D577C4">
        <w:rPr>
          <w:rFonts w:ascii="Times New Roman" w:hAnsi="Times New Roman" w:cs="Times New Roman"/>
        </w:rPr>
        <w:t xml:space="preserve">Zgodnie z powyższą ustawą, przy obliczaniu poziomu przygotowania do ponownego użycia </w:t>
      </w:r>
      <w:r w:rsidRPr="00D577C4">
        <w:rPr>
          <w:rFonts w:ascii="Times New Roman" w:hAnsi="Times New Roman" w:cs="Times New Roman"/>
        </w:rPr>
        <w:br/>
        <w:t xml:space="preserve">i recyklingu odpadów komunalnych </w:t>
      </w:r>
      <w:r w:rsidRPr="00D577C4">
        <w:rPr>
          <w:rFonts w:ascii="Times New Roman" w:hAnsi="Times New Roman" w:cs="Times New Roman"/>
          <w:u w:val="single"/>
        </w:rPr>
        <w:t>nie uwzględnia się</w:t>
      </w:r>
      <w:r w:rsidRPr="00D577C4">
        <w:rPr>
          <w:rFonts w:ascii="Times New Roman" w:hAnsi="Times New Roman" w:cs="Times New Roman"/>
        </w:rPr>
        <w:t xml:space="preserve"> innych niż niebezpieczne odpadów budowlanych i rozbiórkowych stanowiących odpady komunalne. </w:t>
      </w:r>
    </w:p>
    <w:p w14:paraId="7D481FB9" w14:textId="2EC9C07F" w:rsidR="00DA3977" w:rsidRPr="00D577C4" w:rsidRDefault="00DA3977" w:rsidP="00CA256C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D577C4">
        <w:rPr>
          <w:rFonts w:ascii="Times New Roman" w:hAnsi="Times New Roman" w:cs="Times New Roman"/>
        </w:rPr>
        <w:t xml:space="preserve">Zapisy dotyczące osiągania przez gminę </w:t>
      </w:r>
      <w:r w:rsidRPr="00D577C4">
        <w:rPr>
          <w:rFonts w:ascii="Times New Roman" w:hAnsi="Times New Roman" w:cs="Times New Roman"/>
        </w:rPr>
        <w:t xml:space="preserve">poziomu przygotowania do ponownego użycia </w:t>
      </w:r>
      <w:r w:rsidRPr="00D577C4">
        <w:rPr>
          <w:rFonts w:ascii="Times New Roman" w:hAnsi="Times New Roman" w:cs="Times New Roman"/>
        </w:rPr>
        <w:br/>
      </w:r>
      <w:r w:rsidRPr="00D577C4">
        <w:rPr>
          <w:rFonts w:ascii="Times New Roman" w:hAnsi="Times New Roman" w:cs="Times New Roman"/>
        </w:rPr>
        <w:t>i recyklingu odpadów budowlanych i rozbiórkowych</w:t>
      </w:r>
      <w:r w:rsidRPr="00D577C4">
        <w:rPr>
          <w:rFonts w:ascii="Times New Roman" w:hAnsi="Times New Roman" w:cs="Times New Roman"/>
        </w:rPr>
        <w:t xml:space="preserve"> zostały uchylone z dniem 31.12.2020 r. co oznacza, że gmina nie ma obowiązku osiągania poziomów tego odpadu od 2021 roku.</w:t>
      </w:r>
    </w:p>
    <w:tbl>
      <w:tblPr>
        <w:tblStyle w:val="Tabela-Siatka"/>
        <w:tblW w:w="0" w:type="auto"/>
        <w:tblInd w:w="66" w:type="dxa"/>
        <w:tblLook w:val="04A0" w:firstRow="1" w:lastRow="0" w:firstColumn="1" w:lastColumn="0" w:noHBand="0" w:noVBand="1"/>
      </w:tblPr>
      <w:tblGrid>
        <w:gridCol w:w="3331"/>
        <w:gridCol w:w="1276"/>
        <w:gridCol w:w="851"/>
        <w:gridCol w:w="850"/>
        <w:gridCol w:w="851"/>
        <w:gridCol w:w="850"/>
        <w:gridCol w:w="987"/>
      </w:tblGrid>
      <w:tr w:rsidR="0075599A" w:rsidRPr="00D577C4" w14:paraId="484C9AC2" w14:textId="77777777" w:rsidTr="0075599A">
        <w:tc>
          <w:tcPr>
            <w:tcW w:w="3331" w:type="dxa"/>
          </w:tcPr>
          <w:p w14:paraId="542EAE16" w14:textId="77777777" w:rsidR="0075599A" w:rsidRPr="00D577C4" w:rsidRDefault="0075599A" w:rsidP="0075599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65" w:type="dxa"/>
            <w:gridSpan w:val="6"/>
            <w:vAlign w:val="center"/>
          </w:tcPr>
          <w:p w14:paraId="7B13F937" w14:textId="6F7EABD3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Poziom recyklingu i przygotowania do ponownego użycia [%]</w:t>
            </w:r>
          </w:p>
        </w:tc>
      </w:tr>
      <w:tr w:rsidR="0075599A" w:rsidRPr="00D577C4" w14:paraId="71106591" w14:textId="77777777" w:rsidTr="0075599A">
        <w:tc>
          <w:tcPr>
            <w:tcW w:w="3331" w:type="dxa"/>
          </w:tcPr>
          <w:p w14:paraId="45113E84" w14:textId="3BB4AF8F" w:rsidR="0075599A" w:rsidRPr="00D577C4" w:rsidRDefault="0075599A" w:rsidP="0075599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Rok sprawozdawczy</w:t>
            </w:r>
          </w:p>
        </w:tc>
        <w:tc>
          <w:tcPr>
            <w:tcW w:w="1276" w:type="dxa"/>
            <w:vAlign w:val="center"/>
          </w:tcPr>
          <w:p w14:paraId="41983940" w14:textId="088D013F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2021r.</w:t>
            </w:r>
          </w:p>
        </w:tc>
        <w:tc>
          <w:tcPr>
            <w:tcW w:w="851" w:type="dxa"/>
            <w:vAlign w:val="center"/>
          </w:tcPr>
          <w:p w14:paraId="07D92A4A" w14:textId="20D42C36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2022r.</w:t>
            </w:r>
          </w:p>
        </w:tc>
        <w:tc>
          <w:tcPr>
            <w:tcW w:w="850" w:type="dxa"/>
            <w:vAlign w:val="center"/>
          </w:tcPr>
          <w:p w14:paraId="31380AC9" w14:textId="082B880A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2023r.</w:t>
            </w:r>
          </w:p>
        </w:tc>
        <w:tc>
          <w:tcPr>
            <w:tcW w:w="851" w:type="dxa"/>
            <w:vAlign w:val="center"/>
          </w:tcPr>
          <w:p w14:paraId="4E0299CF" w14:textId="18646EE0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2024r.</w:t>
            </w:r>
          </w:p>
        </w:tc>
        <w:tc>
          <w:tcPr>
            <w:tcW w:w="850" w:type="dxa"/>
            <w:vAlign w:val="center"/>
          </w:tcPr>
          <w:p w14:paraId="54D37D67" w14:textId="2B5B4812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2025r.</w:t>
            </w:r>
          </w:p>
        </w:tc>
        <w:tc>
          <w:tcPr>
            <w:tcW w:w="987" w:type="dxa"/>
            <w:vAlign w:val="center"/>
          </w:tcPr>
          <w:p w14:paraId="276F39FD" w14:textId="3B72097D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2026r.</w:t>
            </w:r>
          </w:p>
        </w:tc>
      </w:tr>
      <w:tr w:rsidR="0075599A" w:rsidRPr="00D577C4" w14:paraId="7C95D023" w14:textId="77777777" w:rsidTr="0075599A">
        <w:tc>
          <w:tcPr>
            <w:tcW w:w="3331" w:type="dxa"/>
            <w:vAlign w:val="center"/>
          </w:tcPr>
          <w:p w14:paraId="67ECCED4" w14:textId="05CB0154" w:rsidR="0075599A" w:rsidRPr="00D577C4" w:rsidRDefault="0075599A" w:rsidP="0075599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Wymagany do osiągnięcia poziom dla odpadów komunalnych [%]</w:t>
            </w:r>
          </w:p>
        </w:tc>
        <w:tc>
          <w:tcPr>
            <w:tcW w:w="1276" w:type="dxa"/>
            <w:vAlign w:val="center"/>
          </w:tcPr>
          <w:p w14:paraId="02C78F15" w14:textId="75023E22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1" w:type="dxa"/>
            <w:vAlign w:val="center"/>
          </w:tcPr>
          <w:p w14:paraId="3CC8D9F8" w14:textId="64DF6C98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0" w:type="dxa"/>
            <w:vAlign w:val="center"/>
          </w:tcPr>
          <w:p w14:paraId="005EC190" w14:textId="7F7AE72A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1" w:type="dxa"/>
            <w:vAlign w:val="center"/>
          </w:tcPr>
          <w:p w14:paraId="4E3459D9" w14:textId="795EB4DB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50" w:type="dxa"/>
            <w:vAlign w:val="center"/>
          </w:tcPr>
          <w:p w14:paraId="4967BDF0" w14:textId="480C0312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987" w:type="dxa"/>
            <w:vAlign w:val="center"/>
          </w:tcPr>
          <w:p w14:paraId="38179AAE" w14:textId="6A00BF7D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56</w:t>
            </w:r>
          </w:p>
        </w:tc>
      </w:tr>
      <w:tr w:rsidR="0075599A" w:rsidRPr="00D577C4" w14:paraId="4D12FB4D" w14:textId="77777777" w:rsidTr="0075599A">
        <w:tc>
          <w:tcPr>
            <w:tcW w:w="3331" w:type="dxa"/>
            <w:vAlign w:val="center"/>
          </w:tcPr>
          <w:p w14:paraId="7B6B0D91" w14:textId="22722B96" w:rsidR="0075599A" w:rsidRPr="00D577C4" w:rsidRDefault="0075599A" w:rsidP="0075599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Poziom recyklingu osiągnięty przez Gminę Kobylnica [%]</w:t>
            </w:r>
          </w:p>
        </w:tc>
        <w:tc>
          <w:tcPr>
            <w:tcW w:w="1276" w:type="dxa"/>
            <w:vAlign w:val="center"/>
          </w:tcPr>
          <w:p w14:paraId="54F462F1" w14:textId="78AE63C0" w:rsidR="0075599A" w:rsidRPr="00D577C4" w:rsidRDefault="00487C22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851" w:type="dxa"/>
            <w:vAlign w:val="center"/>
          </w:tcPr>
          <w:p w14:paraId="3E84ADB7" w14:textId="77777777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03090A1E" w14:textId="77777777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0CD5E310" w14:textId="77777777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04749F35" w14:textId="77777777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  <w:vAlign w:val="center"/>
          </w:tcPr>
          <w:p w14:paraId="12EDEFBE" w14:textId="77777777" w:rsidR="0075599A" w:rsidRPr="00D577C4" w:rsidRDefault="0075599A" w:rsidP="007559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24416E9" w14:textId="77777777" w:rsidR="00E20421" w:rsidRPr="00D577C4" w:rsidRDefault="00E20421" w:rsidP="0075599A">
      <w:pPr>
        <w:spacing w:line="276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782BC0A1" w14:textId="77777777" w:rsidR="00E20421" w:rsidRPr="00D577C4" w:rsidRDefault="00E20421" w:rsidP="00E20421">
      <w:pPr>
        <w:spacing w:line="276" w:lineRule="auto"/>
        <w:ind w:left="426"/>
        <w:jc w:val="both"/>
        <w:rPr>
          <w:rFonts w:ascii="Times New Roman" w:hAnsi="Times New Roman" w:cs="Times New Roman"/>
          <w:sz w:val="10"/>
          <w:szCs w:val="10"/>
        </w:rPr>
      </w:pPr>
    </w:p>
    <w:p w14:paraId="4F71F8EC" w14:textId="30EA2BD5" w:rsidR="006243DB" w:rsidRPr="00D577C4" w:rsidRDefault="00A740F1" w:rsidP="006243DB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D577C4">
        <w:rPr>
          <w:rFonts w:ascii="Times New Roman" w:hAnsi="Times New Roman" w:cs="Times New Roman"/>
        </w:rPr>
        <w:t>W związku</w:t>
      </w:r>
      <w:r w:rsidR="00E20421" w:rsidRPr="00D577C4">
        <w:rPr>
          <w:rFonts w:ascii="Times New Roman" w:hAnsi="Times New Roman" w:cs="Times New Roman"/>
        </w:rPr>
        <w:t xml:space="preserve"> z </w:t>
      </w:r>
      <w:r w:rsidR="00C3440E" w:rsidRPr="00D577C4">
        <w:rPr>
          <w:rFonts w:ascii="Times New Roman" w:hAnsi="Times New Roman" w:cs="Times New Roman"/>
        </w:rPr>
        <w:t xml:space="preserve">art. </w:t>
      </w:r>
      <w:r w:rsidRPr="00D577C4">
        <w:rPr>
          <w:rFonts w:ascii="Times New Roman" w:hAnsi="Times New Roman" w:cs="Times New Roman"/>
        </w:rPr>
        <w:t>2a</w:t>
      </w:r>
      <w:r w:rsidR="00C3440E" w:rsidRPr="00D577C4">
        <w:rPr>
          <w:rFonts w:ascii="Times New Roman" w:hAnsi="Times New Roman" w:cs="Times New Roman"/>
        </w:rPr>
        <w:t xml:space="preserve"> </w:t>
      </w:r>
      <w:r w:rsidRPr="00D577C4">
        <w:rPr>
          <w:rFonts w:ascii="Times New Roman" w:hAnsi="Times New Roman" w:cs="Times New Roman"/>
        </w:rPr>
        <w:t xml:space="preserve">oraz 3c cytowanej ustawy </w:t>
      </w:r>
      <w:r w:rsidR="006243DB" w:rsidRPr="00D577C4">
        <w:rPr>
          <w:rFonts w:ascii="Times New Roman" w:hAnsi="Times New Roman" w:cs="Times New Roman"/>
        </w:rPr>
        <w:t xml:space="preserve">gminy maja obowiązek </w:t>
      </w:r>
      <w:r w:rsidR="006243DB" w:rsidRPr="00D577C4">
        <w:rPr>
          <w:rFonts w:ascii="Times New Roman" w:hAnsi="Times New Roman" w:cs="Times New Roman"/>
        </w:rPr>
        <w:t>ograniczyć masę odpadów komunalnych ulegających biodegradacji przekazywa</w:t>
      </w:r>
      <w:r w:rsidR="006243DB" w:rsidRPr="00D577C4">
        <w:rPr>
          <w:rFonts w:ascii="Times New Roman" w:hAnsi="Times New Roman" w:cs="Times New Roman"/>
        </w:rPr>
        <w:softHyphen/>
        <w:t>nych do składowania</w:t>
      </w:r>
      <w:r w:rsidR="006243DB" w:rsidRPr="00D577C4">
        <w:rPr>
          <w:rFonts w:ascii="Times New Roman" w:hAnsi="Times New Roman" w:cs="Times New Roman"/>
        </w:rPr>
        <w:t xml:space="preserve"> do nie więcej niż 35 % wagowo za rok 2021.</w:t>
      </w:r>
    </w:p>
    <w:tbl>
      <w:tblPr>
        <w:tblStyle w:val="Tabela-Siatka"/>
        <w:tblW w:w="0" w:type="auto"/>
        <w:tblInd w:w="66" w:type="dxa"/>
        <w:tblLook w:val="04A0" w:firstRow="1" w:lastRow="0" w:firstColumn="1" w:lastColumn="0" w:noHBand="0" w:noVBand="1"/>
      </w:tblPr>
      <w:tblGrid>
        <w:gridCol w:w="3898"/>
        <w:gridCol w:w="1560"/>
        <w:gridCol w:w="992"/>
        <w:gridCol w:w="850"/>
        <w:gridCol w:w="851"/>
        <w:gridCol w:w="845"/>
      </w:tblGrid>
      <w:tr w:rsidR="006243DB" w:rsidRPr="00D577C4" w14:paraId="12CFEC8D" w14:textId="77777777" w:rsidTr="00D577C4">
        <w:tc>
          <w:tcPr>
            <w:tcW w:w="3898" w:type="dxa"/>
          </w:tcPr>
          <w:p w14:paraId="0CFAB3C5" w14:textId="77777777" w:rsidR="006243DB" w:rsidRPr="00D577C4" w:rsidRDefault="006243DB" w:rsidP="00252A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098" w:type="dxa"/>
            <w:gridSpan w:val="5"/>
            <w:vAlign w:val="center"/>
          </w:tcPr>
          <w:p w14:paraId="08CF467D" w14:textId="40B440D4" w:rsidR="006243DB" w:rsidRPr="00D577C4" w:rsidRDefault="006243DB" w:rsidP="00252A9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 xml:space="preserve">Poziom </w:t>
            </w:r>
            <w:r w:rsidRPr="00D577C4">
              <w:rPr>
                <w:rFonts w:ascii="Times New Roman" w:hAnsi="Times New Roman" w:cs="Times New Roman"/>
              </w:rPr>
              <w:t xml:space="preserve">składowania odpadów komunalnych ulegających biodegradacji </w:t>
            </w:r>
            <w:r w:rsidRPr="00D577C4">
              <w:rPr>
                <w:rFonts w:ascii="Times New Roman" w:hAnsi="Times New Roman" w:cs="Times New Roman"/>
              </w:rPr>
              <w:t xml:space="preserve"> [%]</w:t>
            </w:r>
          </w:p>
        </w:tc>
      </w:tr>
      <w:tr w:rsidR="00D577C4" w:rsidRPr="00D577C4" w14:paraId="50E6D2EE" w14:textId="77777777" w:rsidTr="00D577C4">
        <w:tc>
          <w:tcPr>
            <w:tcW w:w="3898" w:type="dxa"/>
          </w:tcPr>
          <w:p w14:paraId="4DB2871B" w14:textId="77777777" w:rsidR="00CA256C" w:rsidRPr="00D577C4" w:rsidRDefault="00CA256C" w:rsidP="00252A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Rok sprawozdawczy</w:t>
            </w:r>
          </w:p>
        </w:tc>
        <w:tc>
          <w:tcPr>
            <w:tcW w:w="1560" w:type="dxa"/>
            <w:vAlign w:val="center"/>
          </w:tcPr>
          <w:p w14:paraId="54F60540" w14:textId="33BBB356" w:rsidR="00CA256C" w:rsidRPr="00D577C4" w:rsidRDefault="006211AD" w:rsidP="00CA256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d</w:t>
            </w:r>
            <w:r w:rsidR="00CA256C" w:rsidRPr="00D577C4">
              <w:rPr>
                <w:rFonts w:ascii="Times New Roman" w:hAnsi="Times New Roman" w:cs="Times New Roman"/>
              </w:rPr>
              <w:t>o dnia 16 lipca 2020r.</w:t>
            </w:r>
          </w:p>
        </w:tc>
        <w:tc>
          <w:tcPr>
            <w:tcW w:w="992" w:type="dxa"/>
            <w:vAlign w:val="center"/>
          </w:tcPr>
          <w:p w14:paraId="0732F91C" w14:textId="77777777" w:rsidR="00CA256C" w:rsidRPr="00D577C4" w:rsidRDefault="00CA256C" w:rsidP="00252A9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2021r.</w:t>
            </w:r>
          </w:p>
        </w:tc>
        <w:tc>
          <w:tcPr>
            <w:tcW w:w="850" w:type="dxa"/>
            <w:vAlign w:val="center"/>
          </w:tcPr>
          <w:p w14:paraId="7D345E69" w14:textId="2F9BCDCD" w:rsidR="00CA256C" w:rsidRPr="00D577C4" w:rsidRDefault="00CA256C" w:rsidP="00252A9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2022r.</w:t>
            </w:r>
          </w:p>
        </w:tc>
        <w:tc>
          <w:tcPr>
            <w:tcW w:w="851" w:type="dxa"/>
            <w:vAlign w:val="center"/>
          </w:tcPr>
          <w:p w14:paraId="5D16CD24" w14:textId="77777777" w:rsidR="00CA256C" w:rsidRPr="00D577C4" w:rsidRDefault="00CA256C" w:rsidP="00252A9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2023r.</w:t>
            </w:r>
          </w:p>
        </w:tc>
        <w:tc>
          <w:tcPr>
            <w:tcW w:w="845" w:type="dxa"/>
            <w:vAlign w:val="center"/>
          </w:tcPr>
          <w:p w14:paraId="1E7385F5" w14:textId="3AD32ED3" w:rsidR="00CA256C" w:rsidRPr="00D577C4" w:rsidRDefault="00CA256C" w:rsidP="00252A9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2024r.</w:t>
            </w:r>
          </w:p>
        </w:tc>
      </w:tr>
      <w:tr w:rsidR="006211AD" w:rsidRPr="00D577C4" w14:paraId="59AE6B93" w14:textId="77777777" w:rsidTr="00D577C4">
        <w:trPr>
          <w:trHeight w:val="1519"/>
        </w:trPr>
        <w:tc>
          <w:tcPr>
            <w:tcW w:w="3898" w:type="dxa"/>
            <w:vAlign w:val="center"/>
          </w:tcPr>
          <w:p w14:paraId="4236E6E0" w14:textId="3269A5BF" w:rsidR="006211AD" w:rsidRPr="00D577C4" w:rsidRDefault="006211AD" w:rsidP="00252A9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 xml:space="preserve">Dopuszczalny poziom masy odpadów komunalnych ulegających biodegradacji przekazywanych do składowania w stosunku do masy tych odpadów wytworzonych w 1995 r. </w:t>
            </w:r>
            <w:r w:rsidRPr="00D577C4">
              <w:rPr>
                <w:rFonts w:ascii="Times New Roman" w:hAnsi="Times New Roman" w:cs="Times New Roman"/>
              </w:rPr>
              <w:t xml:space="preserve"> [%]</w:t>
            </w:r>
          </w:p>
        </w:tc>
        <w:tc>
          <w:tcPr>
            <w:tcW w:w="1560" w:type="dxa"/>
            <w:vAlign w:val="center"/>
          </w:tcPr>
          <w:p w14:paraId="4F44073A" w14:textId="044BC7D0" w:rsidR="006211AD" w:rsidRPr="00D577C4" w:rsidRDefault="006211AD" w:rsidP="00CA256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538" w:type="dxa"/>
            <w:gridSpan w:val="4"/>
            <w:vAlign w:val="center"/>
          </w:tcPr>
          <w:p w14:paraId="6762F06D" w14:textId="76532150" w:rsidR="006211AD" w:rsidRPr="00D577C4" w:rsidRDefault="006211AD" w:rsidP="00252A9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 xml:space="preserve">brak wytycznych </w:t>
            </w:r>
          </w:p>
        </w:tc>
      </w:tr>
      <w:tr w:rsidR="00CA256C" w:rsidRPr="00D577C4" w14:paraId="1DF4B51D" w14:textId="77777777" w:rsidTr="00D577C4">
        <w:tc>
          <w:tcPr>
            <w:tcW w:w="3898" w:type="dxa"/>
            <w:vAlign w:val="center"/>
          </w:tcPr>
          <w:p w14:paraId="1361C869" w14:textId="5C09BBA8" w:rsidR="00CA256C" w:rsidRPr="00D577C4" w:rsidRDefault="00CA256C" w:rsidP="00252A9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 xml:space="preserve">Poziom </w:t>
            </w:r>
            <w:r w:rsidRPr="00D577C4">
              <w:rPr>
                <w:rFonts w:ascii="Times New Roman" w:hAnsi="Times New Roman" w:cs="Times New Roman"/>
              </w:rPr>
              <w:t>ograniczenia masy odpadów komunalnych ulegających biodegradacji kierowanych do składowania osiągnięty</w:t>
            </w:r>
            <w:r w:rsidRPr="00D577C4">
              <w:rPr>
                <w:rFonts w:ascii="Times New Roman" w:hAnsi="Times New Roman" w:cs="Times New Roman"/>
              </w:rPr>
              <w:t xml:space="preserve"> przez Gminę Kobylnica [%]</w:t>
            </w:r>
          </w:p>
        </w:tc>
        <w:tc>
          <w:tcPr>
            <w:tcW w:w="1560" w:type="dxa"/>
            <w:vAlign w:val="center"/>
          </w:tcPr>
          <w:p w14:paraId="29522E1A" w14:textId="4803ED7C" w:rsidR="00CA256C" w:rsidRPr="00D577C4" w:rsidRDefault="006211AD" w:rsidP="00CA256C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92" w:type="dxa"/>
            <w:vAlign w:val="center"/>
          </w:tcPr>
          <w:p w14:paraId="79535DDE" w14:textId="77777777" w:rsidR="00CA256C" w:rsidRPr="00D577C4" w:rsidRDefault="00CA256C" w:rsidP="00252A9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577C4">
              <w:rPr>
                <w:rFonts w:ascii="Times New Roman" w:hAnsi="Times New Roman" w:cs="Times New Roman"/>
              </w:rPr>
              <w:t>58,35</w:t>
            </w:r>
          </w:p>
        </w:tc>
        <w:tc>
          <w:tcPr>
            <w:tcW w:w="850" w:type="dxa"/>
            <w:vAlign w:val="center"/>
          </w:tcPr>
          <w:p w14:paraId="50BF59A3" w14:textId="3DF19E51" w:rsidR="00CA256C" w:rsidRPr="00D577C4" w:rsidRDefault="00CA256C" w:rsidP="00252A9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57DE92E9" w14:textId="77777777" w:rsidR="00CA256C" w:rsidRPr="00D577C4" w:rsidRDefault="00CA256C" w:rsidP="00252A9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5" w:type="dxa"/>
            <w:vAlign w:val="center"/>
          </w:tcPr>
          <w:p w14:paraId="2C9CFF23" w14:textId="77777777" w:rsidR="00CA256C" w:rsidRPr="00D577C4" w:rsidRDefault="00CA256C" w:rsidP="00252A9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5813E2D" w14:textId="77777777" w:rsidR="00E20421" w:rsidRPr="00D577C4" w:rsidRDefault="00E20421" w:rsidP="00F04800">
      <w:pPr>
        <w:spacing w:line="276" w:lineRule="auto"/>
        <w:jc w:val="both"/>
        <w:rPr>
          <w:rFonts w:ascii="Times New Roman" w:hAnsi="Times New Roman" w:cs="Times New Roman"/>
        </w:rPr>
      </w:pPr>
    </w:p>
    <w:p w14:paraId="7464CA0E" w14:textId="335B6374" w:rsidR="00E20421" w:rsidRPr="00D577C4" w:rsidRDefault="00D577C4" w:rsidP="00CA256C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D577C4">
        <w:rPr>
          <w:rFonts w:ascii="Times New Roman" w:hAnsi="Times New Roman" w:cs="Times New Roman"/>
        </w:rPr>
        <w:t xml:space="preserve">Osiągnięty przez Gminę Kobylnica poziom składowania obliczony jako stosunek masy odpadów komunalnych i odpadów pochodzących z przetwarzania odpadów komunalnych przekazanych do składowania do masy wytworzonych odpadów komunalnych za rok 2021 wyniósł 27,5 %. </w:t>
      </w:r>
    </w:p>
    <w:sectPr w:rsidR="00E20421" w:rsidRPr="00D577C4" w:rsidSect="00D577C4">
      <w:headerReference w:type="default" r:id="rId7"/>
      <w:pgSz w:w="11906" w:h="16838"/>
      <w:pgMar w:top="851" w:right="1417" w:bottom="709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7937C" w14:textId="77777777" w:rsidR="00EE6581" w:rsidRDefault="00EE6581" w:rsidP="00E20421">
      <w:pPr>
        <w:spacing w:after="0" w:line="240" w:lineRule="auto"/>
      </w:pPr>
      <w:r>
        <w:separator/>
      </w:r>
    </w:p>
  </w:endnote>
  <w:endnote w:type="continuationSeparator" w:id="0">
    <w:p w14:paraId="472410CD" w14:textId="77777777" w:rsidR="00EE6581" w:rsidRDefault="00EE6581" w:rsidP="00E20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54794" w14:textId="77777777" w:rsidR="00EE6581" w:rsidRDefault="00EE6581" w:rsidP="00E20421">
      <w:pPr>
        <w:spacing w:after="0" w:line="240" w:lineRule="auto"/>
      </w:pPr>
      <w:r>
        <w:separator/>
      </w:r>
    </w:p>
  </w:footnote>
  <w:footnote w:type="continuationSeparator" w:id="0">
    <w:p w14:paraId="3092A9F4" w14:textId="77777777" w:rsidR="00EE6581" w:rsidRDefault="00EE6581" w:rsidP="00E20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C3F8D" w14:textId="0DF2D5F8" w:rsidR="00E20421" w:rsidRPr="00C41AA3" w:rsidRDefault="00CA256C" w:rsidP="00E20421">
    <w:pPr>
      <w:pStyle w:val="Nagwek"/>
      <w:jc w:val="center"/>
      <w:rPr>
        <w:sz w:val="26"/>
        <w:szCs w:val="26"/>
      </w:rPr>
    </w:pPr>
    <w:r>
      <w:rPr>
        <w:rFonts w:ascii="Times New Roman" w:hAnsi="Times New Roman" w:cs="Times New Roman"/>
        <w:b/>
        <w:bCs/>
        <w:sz w:val="26"/>
        <w:szCs w:val="26"/>
        <w:u w:val="single"/>
      </w:rPr>
      <w:t>R</w:t>
    </w:r>
    <w:r w:rsidR="00E20421" w:rsidRPr="00C41AA3">
      <w:rPr>
        <w:rFonts w:ascii="Times New Roman" w:hAnsi="Times New Roman" w:cs="Times New Roman"/>
        <w:b/>
        <w:bCs/>
        <w:sz w:val="26"/>
        <w:szCs w:val="26"/>
        <w:u w:val="single"/>
      </w:rPr>
      <w:t>ok sprawozdawczy 20</w:t>
    </w:r>
    <w:r w:rsidR="00E20421">
      <w:rPr>
        <w:rFonts w:ascii="Times New Roman" w:hAnsi="Times New Roman" w:cs="Times New Roman"/>
        <w:b/>
        <w:bCs/>
        <w:sz w:val="26"/>
        <w:szCs w:val="26"/>
        <w:u w:val="single"/>
      </w:rPr>
      <w:t>2</w:t>
    </w:r>
    <w:r w:rsidR="00D96293">
      <w:rPr>
        <w:rFonts w:ascii="Times New Roman" w:hAnsi="Times New Roman" w:cs="Times New Roman"/>
        <w:b/>
        <w:bCs/>
        <w:sz w:val="26"/>
        <w:szCs w:val="26"/>
        <w:u w:val="single"/>
      </w:rPr>
      <w:t>1</w:t>
    </w:r>
  </w:p>
  <w:p w14:paraId="33706149" w14:textId="2F1FBBAE" w:rsidR="00E20421" w:rsidRDefault="00E20421">
    <w:pPr>
      <w:pStyle w:val="Nagwek"/>
    </w:pPr>
  </w:p>
  <w:p w14:paraId="10948BCF" w14:textId="77777777" w:rsidR="00E20421" w:rsidRDefault="00E204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17299"/>
    <w:multiLevelType w:val="hybridMultilevel"/>
    <w:tmpl w:val="477E2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674D3"/>
    <w:multiLevelType w:val="multilevel"/>
    <w:tmpl w:val="C82853BE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265379305">
    <w:abstractNumId w:val="1"/>
  </w:num>
  <w:num w:numId="2" w16cid:durableId="1304501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421"/>
    <w:rsid w:val="0021456A"/>
    <w:rsid w:val="003F0255"/>
    <w:rsid w:val="00487C22"/>
    <w:rsid w:val="00541803"/>
    <w:rsid w:val="006211AD"/>
    <w:rsid w:val="006243DB"/>
    <w:rsid w:val="006B048F"/>
    <w:rsid w:val="0075599A"/>
    <w:rsid w:val="00A740F1"/>
    <w:rsid w:val="00BD6CDD"/>
    <w:rsid w:val="00C3440E"/>
    <w:rsid w:val="00CA256C"/>
    <w:rsid w:val="00D577C4"/>
    <w:rsid w:val="00D96293"/>
    <w:rsid w:val="00DA3977"/>
    <w:rsid w:val="00E20421"/>
    <w:rsid w:val="00EE6581"/>
    <w:rsid w:val="00F04800"/>
    <w:rsid w:val="00FC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FEDE19"/>
  <w15:chartTrackingRefBased/>
  <w15:docId w15:val="{9F286FB2-785A-43D2-BB1C-1D8DF5A6A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0421"/>
    <w:pPr>
      <w:ind w:left="720"/>
      <w:contextualSpacing/>
    </w:pPr>
  </w:style>
  <w:style w:type="table" w:styleId="Tabela-Siatka">
    <w:name w:val="Table Grid"/>
    <w:basedOn w:val="Standardowy"/>
    <w:uiPriority w:val="39"/>
    <w:rsid w:val="00E20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0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421"/>
  </w:style>
  <w:style w:type="paragraph" w:styleId="Stopka">
    <w:name w:val="footer"/>
    <w:basedOn w:val="Normalny"/>
    <w:link w:val="StopkaZnak"/>
    <w:uiPriority w:val="99"/>
    <w:unhideWhenUsed/>
    <w:rsid w:val="00E20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0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Pacucha</dc:creator>
  <cp:keywords/>
  <dc:description/>
  <cp:lastModifiedBy>Aleksandra Pacucha</cp:lastModifiedBy>
  <cp:revision>6</cp:revision>
  <dcterms:created xsi:type="dcterms:W3CDTF">2022-04-12T08:46:00Z</dcterms:created>
  <dcterms:modified xsi:type="dcterms:W3CDTF">2022-12-29T13:02:00Z</dcterms:modified>
</cp:coreProperties>
</file>